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887" w:rsidRDefault="00364887" w:rsidP="00364887">
      <w:pPr>
        <w:jc w:val="both"/>
        <w:rPr>
          <w:sz w:val="24"/>
        </w:rPr>
      </w:pPr>
    </w:p>
    <w:p w:rsidR="00364887" w:rsidRDefault="00364887" w:rsidP="00364887">
      <w:pPr>
        <w:jc w:val="both"/>
        <w:rPr>
          <w:sz w:val="24"/>
        </w:rPr>
      </w:pPr>
    </w:p>
    <w:p w:rsidR="00364887" w:rsidRPr="00F412FE" w:rsidRDefault="00364887" w:rsidP="00364887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</w:t>
      </w:r>
      <w:r w:rsidRPr="00F412FE">
        <w:t>УТВЕРЖДЕН</w:t>
      </w:r>
    </w:p>
    <w:p w:rsidR="00364887" w:rsidRPr="00F412FE" w:rsidRDefault="00364887" w:rsidP="00364887">
      <w:pPr>
        <w:autoSpaceDE w:val="0"/>
        <w:autoSpaceDN w:val="0"/>
        <w:adjustRightInd w:val="0"/>
      </w:pPr>
      <w:r w:rsidRPr="00F412FE">
        <w:t xml:space="preserve">                                                                                             </w:t>
      </w:r>
      <w:r>
        <w:t xml:space="preserve">                                     </w:t>
      </w:r>
      <w:r w:rsidRPr="00F412FE">
        <w:t xml:space="preserve"> </w:t>
      </w:r>
      <w:r>
        <w:t xml:space="preserve">постановлением </w:t>
      </w:r>
      <w:r w:rsidRPr="00F412FE">
        <w:t xml:space="preserve">администрации                         </w:t>
      </w:r>
    </w:p>
    <w:p w:rsidR="00364887" w:rsidRPr="00F412FE" w:rsidRDefault="00364887" w:rsidP="00364887">
      <w:pPr>
        <w:autoSpaceDE w:val="0"/>
        <w:autoSpaceDN w:val="0"/>
        <w:adjustRightInd w:val="0"/>
      </w:pPr>
      <w:r w:rsidRPr="00F412FE">
        <w:t xml:space="preserve">                                                                                             </w:t>
      </w:r>
      <w:r>
        <w:t xml:space="preserve">                                       </w:t>
      </w:r>
      <w:r w:rsidRPr="00F412FE">
        <w:t xml:space="preserve"> муниципального образования                  </w:t>
      </w:r>
    </w:p>
    <w:p w:rsidR="00364887" w:rsidRPr="00F412FE" w:rsidRDefault="00364887" w:rsidP="00364887">
      <w:pPr>
        <w:autoSpaceDE w:val="0"/>
        <w:autoSpaceDN w:val="0"/>
        <w:adjustRightInd w:val="0"/>
      </w:pPr>
      <w:r w:rsidRPr="00F412FE">
        <w:t xml:space="preserve">                                                                                             </w:t>
      </w:r>
      <w:r>
        <w:t xml:space="preserve">                                         </w:t>
      </w:r>
      <w:r w:rsidRPr="00F412FE">
        <w:t xml:space="preserve">«Холмский городской округ»                     </w:t>
      </w:r>
    </w:p>
    <w:p w:rsidR="00364887" w:rsidRDefault="00364887" w:rsidP="003648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12FE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                        </w:t>
      </w:r>
      <w:r w:rsidRPr="00901E1B">
        <w:rPr>
          <w:rFonts w:ascii="Times New Roman" w:hAnsi="Times New Roman" w:cs="Times New Roman"/>
          <w:sz w:val="24"/>
          <w:szCs w:val="24"/>
        </w:rPr>
        <w:t xml:space="preserve">от </w:t>
      </w:r>
      <w:r w:rsidR="000F6466" w:rsidRPr="000F6466">
        <w:rPr>
          <w:rFonts w:ascii="Times New Roman" w:hAnsi="Times New Roman" w:cs="Times New Roman"/>
          <w:sz w:val="24"/>
          <w:szCs w:val="24"/>
          <w:u w:val="single"/>
        </w:rPr>
        <w:t>28.01.2020г.</w:t>
      </w:r>
      <w:r w:rsidR="000F6466">
        <w:rPr>
          <w:rFonts w:ascii="Times New Roman" w:hAnsi="Times New Roman" w:cs="Times New Roman"/>
          <w:sz w:val="24"/>
          <w:szCs w:val="24"/>
        </w:rPr>
        <w:t xml:space="preserve"> </w:t>
      </w:r>
      <w:r w:rsidRPr="00901E1B">
        <w:rPr>
          <w:rFonts w:ascii="Times New Roman" w:hAnsi="Times New Roman" w:cs="Times New Roman"/>
          <w:sz w:val="24"/>
          <w:szCs w:val="24"/>
        </w:rPr>
        <w:t>№</w:t>
      </w:r>
      <w:r w:rsidR="000F6466">
        <w:rPr>
          <w:rFonts w:ascii="Times New Roman" w:hAnsi="Times New Roman" w:cs="Times New Roman"/>
          <w:sz w:val="24"/>
          <w:szCs w:val="24"/>
        </w:rPr>
        <w:t xml:space="preserve"> </w:t>
      </w:r>
      <w:r w:rsidR="000F6466">
        <w:rPr>
          <w:rFonts w:ascii="Times New Roman" w:hAnsi="Times New Roman" w:cs="Times New Roman"/>
          <w:sz w:val="24"/>
          <w:szCs w:val="24"/>
          <w:u w:val="single"/>
        </w:rPr>
        <w:t>58</w:t>
      </w:r>
      <w:r w:rsidRPr="00901E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887" w:rsidRDefault="00364887" w:rsidP="003648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64887" w:rsidRPr="001C551E" w:rsidRDefault="00364887" w:rsidP="0036488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1C551E">
        <w:rPr>
          <w:b/>
          <w:color w:val="000000"/>
        </w:rPr>
        <w:t xml:space="preserve">Порядок </w:t>
      </w:r>
      <w:bookmarkStart w:id="0" w:name="_GoBack"/>
      <w:bookmarkEnd w:id="0"/>
    </w:p>
    <w:p w:rsidR="00364887" w:rsidRPr="001C551E" w:rsidRDefault="00364887" w:rsidP="00364887">
      <w:pPr>
        <w:pStyle w:val="a5"/>
        <w:spacing w:before="0" w:beforeAutospacing="0" w:after="0" w:afterAutospacing="0"/>
        <w:jc w:val="center"/>
        <w:rPr>
          <w:rStyle w:val="a6"/>
          <w:b w:val="0"/>
        </w:rPr>
      </w:pPr>
      <w:r>
        <w:rPr>
          <w:b/>
          <w:color w:val="000000"/>
        </w:rPr>
        <w:t xml:space="preserve">организации </w:t>
      </w:r>
      <w:r w:rsidRPr="001C551E">
        <w:rPr>
          <w:b/>
          <w:color w:val="000000"/>
        </w:rPr>
        <w:t xml:space="preserve">рассмотрения обращений потребителей по вопросам надежности теплоснабжения </w:t>
      </w:r>
      <w:r>
        <w:rPr>
          <w:b/>
          <w:color w:val="000000"/>
        </w:rPr>
        <w:t>на территории муниципального образования «Холмский городской округ»</w:t>
      </w:r>
    </w:p>
    <w:p w:rsidR="00364887" w:rsidRDefault="00364887" w:rsidP="00364887">
      <w:pPr>
        <w:jc w:val="both"/>
        <w:rPr>
          <w:sz w:val="24"/>
        </w:rPr>
      </w:pPr>
    </w:p>
    <w:p w:rsidR="00364887" w:rsidRPr="00184754" w:rsidRDefault="00364887" w:rsidP="00364887">
      <w:pPr>
        <w:numPr>
          <w:ilvl w:val="0"/>
          <w:numId w:val="1"/>
        </w:numPr>
        <w:tabs>
          <w:tab w:val="left" w:pos="284"/>
        </w:tabs>
        <w:ind w:left="0" w:hanging="25"/>
        <w:jc w:val="center"/>
        <w:rPr>
          <w:b/>
          <w:sz w:val="24"/>
          <w:szCs w:val="24"/>
        </w:rPr>
      </w:pPr>
      <w:r w:rsidRPr="00184754">
        <w:rPr>
          <w:b/>
          <w:sz w:val="24"/>
          <w:szCs w:val="24"/>
        </w:rPr>
        <w:t>Общие положения</w:t>
      </w:r>
    </w:p>
    <w:p w:rsidR="00364887" w:rsidRPr="00184754" w:rsidRDefault="00364887" w:rsidP="00364887">
      <w:pPr>
        <w:jc w:val="both"/>
        <w:rPr>
          <w:b/>
          <w:sz w:val="24"/>
          <w:szCs w:val="24"/>
        </w:rPr>
      </w:pP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1.1. Настоящий Порядок рассмотрения обращений потребителей по вопросам надёжности теплоснабжения на территории муниципальног</w:t>
      </w:r>
      <w:r>
        <w:rPr>
          <w:sz w:val="24"/>
          <w:szCs w:val="24"/>
        </w:rPr>
        <w:t>о образования «Холмский городской округ»</w:t>
      </w:r>
      <w:r w:rsidRPr="00184754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-</w:t>
      </w:r>
      <w:r w:rsidRPr="00184754">
        <w:rPr>
          <w:sz w:val="24"/>
          <w:szCs w:val="24"/>
        </w:rPr>
        <w:t xml:space="preserve"> По</w:t>
      </w:r>
      <w:r>
        <w:rPr>
          <w:sz w:val="24"/>
          <w:szCs w:val="24"/>
        </w:rPr>
        <w:t>рядок) разработан на основании п</w:t>
      </w:r>
      <w:r w:rsidRPr="00184754">
        <w:rPr>
          <w:sz w:val="24"/>
          <w:szCs w:val="24"/>
        </w:rPr>
        <w:t>остановления Правительства Российской</w:t>
      </w:r>
      <w:r>
        <w:rPr>
          <w:sz w:val="24"/>
          <w:szCs w:val="24"/>
        </w:rPr>
        <w:t xml:space="preserve"> Федерации от 08.08.2012 № 808 «</w:t>
      </w:r>
      <w:r w:rsidRPr="00184754">
        <w:rPr>
          <w:sz w:val="24"/>
          <w:szCs w:val="24"/>
        </w:rPr>
        <w:t>Об организации теплоснабжения в Российской Федерации и о внесении изменений в некоторые акты Правительства Российской Федерац</w:t>
      </w:r>
      <w:r>
        <w:rPr>
          <w:sz w:val="24"/>
          <w:szCs w:val="24"/>
        </w:rPr>
        <w:t>ии» и</w:t>
      </w:r>
      <w:r w:rsidRPr="00184754">
        <w:rPr>
          <w:sz w:val="24"/>
          <w:szCs w:val="24"/>
        </w:rPr>
        <w:t xml:space="preserve"> в целях оперативного рассмотрения обращений потребителей по вопросам надёжност</w:t>
      </w:r>
      <w:r>
        <w:rPr>
          <w:sz w:val="24"/>
          <w:szCs w:val="24"/>
        </w:rPr>
        <w:t xml:space="preserve">и теплоснабжения, поступивших </w:t>
      </w:r>
      <w:r w:rsidRPr="00C279D2">
        <w:rPr>
          <w:sz w:val="24"/>
          <w:szCs w:val="24"/>
        </w:rPr>
        <w:t>в Администрацию муниципального образования «Холмский городской округ»</w:t>
      </w:r>
      <w:r w:rsidRPr="00184754">
        <w:rPr>
          <w:sz w:val="24"/>
          <w:szCs w:val="24"/>
        </w:rPr>
        <w:t>.</w:t>
      </w:r>
    </w:p>
    <w:p w:rsidR="00364887" w:rsidRPr="005C6571" w:rsidRDefault="00364887" w:rsidP="0036488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Pr="005C6571">
        <w:rPr>
          <w:sz w:val="24"/>
          <w:szCs w:val="24"/>
        </w:rPr>
        <w:t xml:space="preserve">К вопросам надёжности и качества теплоснабжения относятся вопросы, вытекающие из соответствующих понятий, определённых Федеральным </w:t>
      </w:r>
      <w:r>
        <w:rPr>
          <w:sz w:val="24"/>
          <w:szCs w:val="24"/>
        </w:rPr>
        <w:t>законом от 27.07.2010 № 190-ФЗ «О теплоснабжении»</w:t>
      </w:r>
      <w:r w:rsidRPr="005C6571">
        <w:rPr>
          <w:sz w:val="24"/>
          <w:szCs w:val="24"/>
        </w:rPr>
        <w:t>:</w:t>
      </w:r>
    </w:p>
    <w:p w:rsidR="00364887" w:rsidRPr="003942D6" w:rsidRDefault="00364887" w:rsidP="003942D6">
      <w:pPr>
        <w:pStyle w:val="a7"/>
        <w:numPr>
          <w:ilvl w:val="0"/>
          <w:numId w:val="15"/>
        </w:numPr>
        <w:jc w:val="both"/>
        <w:rPr>
          <w:sz w:val="24"/>
          <w:szCs w:val="24"/>
        </w:rPr>
      </w:pPr>
      <w:r w:rsidRPr="003942D6">
        <w:rPr>
          <w:sz w:val="24"/>
          <w:szCs w:val="24"/>
        </w:rPr>
        <w:t>«надёжность теплоснабжения» характеристика состояния системы теплоснабжения, при которой обеспечиваются качество и безопасность теплоснабжения;</w:t>
      </w:r>
    </w:p>
    <w:p w:rsidR="00364887" w:rsidRPr="00364887" w:rsidRDefault="00364887" w:rsidP="00364887">
      <w:pPr>
        <w:pStyle w:val="a7"/>
        <w:numPr>
          <w:ilvl w:val="0"/>
          <w:numId w:val="15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«качество теплоснабжения» - совокупность установленных нормативными правовыми актами Российской Федерации и (или) договором теплоснабжения характеристик теплоснабжения, в том числе термодинамических параметров теплоносителя;</w:t>
      </w:r>
    </w:p>
    <w:p w:rsidR="00364887" w:rsidRPr="00364887" w:rsidRDefault="00364887" w:rsidP="00364887">
      <w:pPr>
        <w:pStyle w:val="a7"/>
        <w:numPr>
          <w:ilvl w:val="0"/>
          <w:numId w:val="15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«живучесть» - способность источников тепловой энергии, тепловых сетей и системы теплоснабжения в целом сохранять свою работоспособность в аварийных ситуациях, а также после длительных (более пятидесяти четырех часов) остановок;</w:t>
      </w:r>
    </w:p>
    <w:p w:rsidR="00364887" w:rsidRDefault="00364887" w:rsidP="00364887">
      <w:pPr>
        <w:pStyle w:val="a7"/>
        <w:numPr>
          <w:ilvl w:val="1"/>
          <w:numId w:val="16"/>
        </w:numPr>
        <w:ind w:left="0" w:firstLine="709"/>
        <w:jc w:val="both"/>
        <w:rPr>
          <w:sz w:val="24"/>
          <w:szCs w:val="24"/>
        </w:rPr>
      </w:pPr>
      <w:r w:rsidRPr="00364887">
        <w:rPr>
          <w:sz w:val="24"/>
          <w:szCs w:val="24"/>
        </w:rPr>
        <w:t>В соответствии с частью 5 Статьи 23 Федерального закона от 27.07.2010 №190-ФЗ «О теплоснабжении», при разработке схемы теплоснабжения должна быть обеспечена безопасность системы теплоснабжения, определяемая следующими показателями:</w:t>
      </w:r>
    </w:p>
    <w:p w:rsidR="00364887" w:rsidRPr="00364887" w:rsidRDefault="00364887" w:rsidP="00364887">
      <w:pPr>
        <w:pStyle w:val="a7"/>
        <w:numPr>
          <w:ilvl w:val="0"/>
          <w:numId w:val="20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резервирование системы теплоснабжения;</w:t>
      </w:r>
    </w:p>
    <w:p w:rsidR="00364887" w:rsidRPr="00364887" w:rsidRDefault="00364887" w:rsidP="00364887">
      <w:pPr>
        <w:pStyle w:val="a7"/>
        <w:numPr>
          <w:ilvl w:val="0"/>
          <w:numId w:val="20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бесперебойная работа источников тепловой энергии, тепловых сетей и системы теплоснабжения в целом;</w:t>
      </w:r>
    </w:p>
    <w:p w:rsidR="00364887" w:rsidRPr="00364887" w:rsidRDefault="00364887" w:rsidP="00364887">
      <w:pPr>
        <w:pStyle w:val="a7"/>
        <w:numPr>
          <w:ilvl w:val="0"/>
          <w:numId w:val="20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живучесть источников тепловой энергии, тепловых сетей и системы теплоснабжения в целом.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593E66">
        <w:rPr>
          <w:sz w:val="24"/>
          <w:szCs w:val="24"/>
        </w:rPr>
        <w:t>Схема теплоснабжения города Холмск утверждена постановлением администрации</w:t>
      </w:r>
      <w:r w:rsidR="003942D6">
        <w:rPr>
          <w:sz w:val="24"/>
          <w:szCs w:val="24"/>
        </w:rPr>
        <w:t xml:space="preserve"> муниципального образования «Холмский городской округ»</w:t>
      </w:r>
      <w:r w:rsidRPr="00593E66">
        <w:rPr>
          <w:sz w:val="24"/>
          <w:szCs w:val="24"/>
        </w:rPr>
        <w:t xml:space="preserve"> от 31.12.2013 №1576 «Об утверждении схемы теплоснабжения города Холмска Сахалинской области до 2033 года».</w:t>
      </w:r>
    </w:p>
    <w:p w:rsidR="00364887" w:rsidRPr="007D0AA3" w:rsidRDefault="00364887" w:rsidP="003648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Pr="00184754">
        <w:rPr>
          <w:sz w:val="24"/>
          <w:szCs w:val="24"/>
        </w:rPr>
        <w:t xml:space="preserve">. </w:t>
      </w:r>
      <w:r w:rsidRPr="007D0AA3">
        <w:rPr>
          <w:sz w:val="24"/>
          <w:szCs w:val="24"/>
        </w:rPr>
        <w:t>В соответствии с Приложением 3 Правил оценки готовности к отопительному периоду, утверждённых приказом Министерства энергетики Российской Федерации от 12.03.2013 № 103, потребители тепловой энергии по надёжности теплоснабжения делятся на три категории:</w:t>
      </w:r>
    </w:p>
    <w:p w:rsidR="00364887" w:rsidRPr="003942D6" w:rsidRDefault="00364887" w:rsidP="003942D6">
      <w:pPr>
        <w:pStyle w:val="a7"/>
        <w:numPr>
          <w:ilvl w:val="0"/>
          <w:numId w:val="17"/>
        </w:numPr>
        <w:jc w:val="both"/>
        <w:rPr>
          <w:sz w:val="24"/>
          <w:szCs w:val="24"/>
        </w:rPr>
      </w:pPr>
      <w:r w:rsidRPr="003942D6">
        <w:rPr>
          <w:sz w:val="24"/>
          <w:szCs w:val="24"/>
        </w:rPr>
        <w:lastRenderedPageBreak/>
        <w:t>первая категория - потребители, в отношении которых не допускается перерывов в подаче тепловой энергии и снижения температуры воздуха в помещениях ниже значений, предусмотренных техническими регламентами и иными обязательными требованиями;</w:t>
      </w:r>
    </w:p>
    <w:p w:rsidR="00364887" w:rsidRPr="00364887" w:rsidRDefault="00364887" w:rsidP="00364887">
      <w:pPr>
        <w:pStyle w:val="a7"/>
        <w:numPr>
          <w:ilvl w:val="0"/>
          <w:numId w:val="17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вторая категория - потребители, в отношении которых допускается снижение температуры в отапливаемых помещениях на период ликвидации аварии, но не более 54 ч:</w:t>
      </w:r>
    </w:p>
    <w:p w:rsidR="00364887" w:rsidRPr="007D0AA3" w:rsidRDefault="00364887" w:rsidP="00364887">
      <w:pPr>
        <w:ind w:left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7D0AA3">
        <w:rPr>
          <w:sz w:val="24"/>
          <w:szCs w:val="24"/>
        </w:rPr>
        <w:t>жилых и общественных зданий до 12 град. С;</w:t>
      </w:r>
    </w:p>
    <w:p w:rsidR="00364887" w:rsidRPr="007D0AA3" w:rsidRDefault="00364887" w:rsidP="00364887">
      <w:pPr>
        <w:ind w:left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7D0AA3">
        <w:rPr>
          <w:sz w:val="24"/>
          <w:szCs w:val="24"/>
        </w:rPr>
        <w:t>промышленных зданий до 8 град. С;</w:t>
      </w:r>
    </w:p>
    <w:p w:rsidR="00364887" w:rsidRPr="007D0AA3" w:rsidRDefault="00364887" w:rsidP="00364887">
      <w:pPr>
        <w:ind w:left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7D0AA3">
        <w:rPr>
          <w:sz w:val="24"/>
          <w:szCs w:val="24"/>
        </w:rPr>
        <w:t>третья категория - остальные потребители.</w:t>
      </w:r>
    </w:p>
    <w:p w:rsidR="00364887" w:rsidRPr="007D0AA3" w:rsidRDefault="00364887" w:rsidP="003648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  </w:t>
      </w:r>
      <w:r w:rsidRPr="007D0AA3">
        <w:rPr>
          <w:sz w:val="24"/>
          <w:szCs w:val="24"/>
        </w:rPr>
        <w:t>При аварийных ситуациях на источнике тепловой энергии или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:rsidR="00364887" w:rsidRPr="00364887" w:rsidRDefault="00364887" w:rsidP="00364887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подача тепловой энергии (теплоносителя) в полном объёме потребителям первой категории;</w:t>
      </w:r>
    </w:p>
    <w:p w:rsidR="00364887" w:rsidRPr="007D0AA3" w:rsidRDefault="00364887" w:rsidP="00364887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7D0AA3">
        <w:rPr>
          <w:sz w:val="24"/>
          <w:szCs w:val="24"/>
        </w:rPr>
        <w:t>подача тепловой энергии (теплоносителя) на отопление и вентиляцию жилищно-коммунальным и промышленным потребителям второй и третьей категорий в</w:t>
      </w:r>
      <w:r w:rsidR="003942D6">
        <w:rPr>
          <w:sz w:val="24"/>
          <w:szCs w:val="24"/>
        </w:rPr>
        <w:t xml:space="preserve"> размерах, указанных в таблице</w:t>
      </w:r>
      <w:r w:rsidRPr="007D0AA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(Приложение </w:t>
      </w:r>
      <w:r w:rsidR="009C7E25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Pr="007D0AA3">
        <w:rPr>
          <w:sz w:val="24"/>
          <w:szCs w:val="24"/>
        </w:rPr>
        <w:t>;</w:t>
      </w:r>
    </w:p>
    <w:p w:rsidR="00364887" w:rsidRPr="007D0AA3" w:rsidRDefault="00364887" w:rsidP="00364887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7D0AA3">
        <w:rPr>
          <w:sz w:val="24"/>
          <w:szCs w:val="24"/>
        </w:rPr>
        <w:t>согласованный сторонами договора теплоснабжения аварийный режим расхода пара и технологической горячей воды;</w:t>
      </w:r>
    </w:p>
    <w:p w:rsidR="00364887" w:rsidRPr="007D0AA3" w:rsidRDefault="00364887" w:rsidP="00364887">
      <w:pPr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7D0AA3">
        <w:rPr>
          <w:sz w:val="24"/>
          <w:szCs w:val="24"/>
        </w:rPr>
        <w:t>согласованный сторонами договора теплоснабжения аварийный тепловой режим работы не отключаемых вентиляционных систем;</w:t>
      </w:r>
    </w:p>
    <w:p w:rsidR="00364887" w:rsidRPr="007D0AA3" w:rsidRDefault="00364887" w:rsidP="00364887">
      <w:pPr>
        <w:jc w:val="both"/>
        <w:rPr>
          <w:sz w:val="24"/>
          <w:szCs w:val="24"/>
        </w:rPr>
      </w:pPr>
      <w:r w:rsidRPr="007D0AA3">
        <w:rPr>
          <w:sz w:val="24"/>
          <w:szCs w:val="24"/>
        </w:rPr>
        <w:tab/>
      </w:r>
    </w:p>
    <w:p w:rsidR="00364887" w:rsidRPr="007D0AA3" w:rsidRDefault="00364887" w:rsidP="003648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  </w:t>
      </w:r>
      <w:r w:rsidRPr="007D0AA3">
        <w:rPr>
          <w:sz w:val="24"/>
          <w:szCs w:val="24"/>
        </w:rPr>
        <w:t xml:space="preserve">К нарушениям надежности теплоснабжения относится: </w:t>
      </w:r>
    </w:p>
    <w:p w:rsidR="00364887" w:rsidRPr="00364887" w:rsidRDefault="00364887" w:rsidP="00364887">
      <w:pPr>
        <w:pStyle w:val="a7"/>
        <w:numPr>
          <w:ilvl w:val="0"/>
          <w:numId w:val="7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нарушения качества теплоснабжения до ввода в дом на инженерных сетях теплоснабжающих и теплосетевых организаций;</w:t>
      </w:r>
    </w:p>
    <w:p w:rsidR="00364887" w:rsidRPr="007D0AA3" w:rsidRDefault="00364887" w:rsidP="00364887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7D0AA3">
        <w:rPr>
          <w:sz w:val="24"/>
          <w:szCs w:val="24"/>
        </w:rPr>
        <w:t>низкие параметры теплоносителя на вводе в дом;</w:t>
      </w:r>
    </w:p>
    <w:p w:rsidR="00364887" w:rsidRPr="007D0AA3" w:rsidRDefault="00364887" w:rsidP="00364887">
      <w:pPr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7D0AA3">
        <w:rPr>
          <w:sz w:val="24"/>
          <w:szCs w:val="24"/>
        </w:rPr>
        <w:t>отсутствие отопления из-за дефектов и аварийных отключений на уличных тепловых сетях, котельных и других объектах теплоснабжения в зоне их ответственности.</w:t>
      </w:r>
    </w:p>
    <w:p w:rsidR="00364887" w:rsidRPr="007D0AA3" w:rsidRDefault="00364887" w:rsidP="00364887">
      <w:pPr>
        <w:ind w:firstLine="708"/>
        <w:jc w:val="both"/>
        <w:rPr>
          <w:sz w:val="24"/>
          <w:szCs w:val="24"/>
        </w:rPr>
      </w:pPr>
      <w:r w:rsidRPr="007D0AA3">
        <w:rPr>
          <w:sz w:val="24"/>
          <w:szCs w:val="24"/>
        </w:rPr>
        <w:t xml:space="preserve">Нарушения температуры отопления в жилых помещениях (например: нет отопления по стояку, нужно выпустить воздух из батарей, ремонт внутридомовой системы отопления и т.д.), связанные с регулировками и отключениями на внутридомовых инженерных сетях не относятся к надежности теплоснабжения и рассматриваются в общем порядке в соответствии с Федеральным законом от 02.05.2006 №59-ФЗ «О порядке рассмотрения обращений граждан Российской Федерации». </w:t>
      </w:r>
    </w:p>
    <w:p w:rsidR="00364887" w:rsidRPr="007D0AA3" w:rsidRDefault="00364887" w:rsidP="00364887">
      <w:pPr>
        <w:ind w:firstLine="708"/>
        <w:jc w:val="both"/>
        <w:rPr>
          <w:sz w:val="24"/>
          <w:szCs w:val="24"/>
        </w:rPr>
      </w:pPr>
      <w:r w:rsidRPr="007D0AA3">
        <w:rPr>
          <w:sz w:val="24"/>
          <w:szCs w:val="24"/>
        </w:rPr>
        <w:t>Для выяснения конкретных причин низкой температуры отопления в квартирах собственникам и нанимателям жилых помещений рекомендуется обращаться в первую очередь в управляющие, обслуживающие или теплоснабжающие организации, контактные телефоны которых указаны в платежных документах за коммунальные услуги.</w:t>
      </w:r>
    </w:p>
    <w:p w:rsidR="00364887" w:rsidRDefault="00364887" w:rsidP="00364887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4887" w:rsidRPr="00184754" w:rsidRDefault="00364887" w:rsidP="00364887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84754">
        <w:rPr>
          <w:b/>
          <w:sz w:val="24"/>
          <w:szCs w:val="24"/>
        </w:rPr>
        <w:t>II. Порядок приёма обращений потребителей</w:t>
      </w:r>
    </w:p>
    <w:p w:rsidR="00364887" w:rsidRPr="00184754" w:rsidRDefault="00364887" w:rsidP="00364887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 xml:space="preserve">2.1. Обращения юридических лиц принимаются к рассмотрению при наличии заключенного договора теплоснабжения, обращения потребителей-граждан принимаются к рассмотрению независимо </w:t>
      </w:r>
      <w:r>
        <w:rPr>
          <w:sz w:val="24"/>
          <w:szCs w:val="24"/>
        </w:rPr>
        <w:t>от наличия</w:t>
      </w:r>
      <w:r w:rsidRPr="00184754">
        <w:rPr>
          <w:sz w:val="24"/>
          <w:szCs w:val="24"/>
        </w:rPr>
        <w:t xml:space="preserve"> заключенного в письменной форме договора теплоснабжения.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2.2. Обращения могут подаваться потребителями:</w:t>
      </w:r>
    </w:p>
    <w:p w:rsidR="00364887" w:rsidRPr="00364887" w:rsidRDefault="00364887" w:rsidP="00364887">
      <w:pPr>
        <w:pStyle w:val="a7"/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364887">
        <w:rPr>
          <w:color w:val="000000"/>
          <w:sz w:val="24"/>
          <w:szCs w:val="24"/>
        </w:rPr>
        <w:t>в письменной форме в администрацию муниципального образования «Холмский городской округ» (по адресу: 694620, Сахалинская область, г. Холмск, пл. Ленина, 4 в рабочее время с 9 ч.00 мин. до 17 ч. 15 мин. с понедельника по четверг, в пятницу в рабочее время с 9 ч.00 мин. до 17 ч. 00 мин.);</w:t>
      </w:r>
    </w:p>
    <w:p w:rsidR="00364887" w:rsidRPr="00184754" w:rsidRDefault="00364887" w:rsidP="00364887">
      <w:pPr>
        <w:numPr>
          <w:ilvl w:val="0"/>
          <w:numId w:val="13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lastRenderedPageBreak/>
        <w:t xml:space="preserve">в течение отопительного периода в устной форме круглосуточно в </w:t>
      </w:r>
      <w:r>
        <w:rPr>
          <w:sz w:val="24"/>
          <w:szCs w:val="24"/>
        </w:rPr>
        <w:t>Единую дежурную диспетчерскую службу</w:t>
      </w:r>
      <w:r w:rsidRPr="007D0AA3">
        <w:rPr>
          <w:sz w:val="24"/>
          <w:szCs w:val="24"/>
        </w:rPr>
        <w:t xml:space="preserve"> муниципального казенного учреждения «Управление по делам гражданской обороны и чре</w:t>
      </w:r>
      <w:r>
        <w:rPr>
          <w:sz w:val="24"/>
          <w:szCs w:val="24"/>
        </w:rPr>
        <w:t>звычайным ситуациям» муниципального</w:t>
      </w:r>
      <w:r w:rsidRPr="007D0AA3">
        <w:rPr>
          <w:sz w:val="24"/>
          <w:szCs w:val="24"/>
        </w:rPr>
        <w:t xml:space="preserve"> образования «Холмский городской округ»</w:t>
      </w:r>
      <w:r w:rsidRPr="00184754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– ЕДДС) по адресу: 694620</w:t>
      </w:r>
      <w:r w:rsidRPr="00184754">
        <w:rPr>
          <w:sz w:val="24"/>
          <w:szCs w:val="24"/>
        </w:rPr>
        <w:t>,</w:t>
      </w:r>
      <w:r>
        <w:rPr>
          <w:sz w:val="24"/>
          <w:szCs w:val="24"/>
        </w:rPr>
        <w:t xml:space="preserve"> Сахалинская область, г</w:t>
      </w:r>
      <w:r w:rsidRPr="00184754">
        <w:rPr>
          <w:sz w:val="24"/>
          <w:szCs w:val="24"/>
        </w:rPr>
        <w:t>.</w:t>
      </w:r>
      <w:r>
        <w:rPr>
          <w:sz w:val="24"/>
          <w:szCs w:val="24"/>
        </w:rPr>
        <w:t xml:space="preserve"> Холмск</w:t>
      </w:r>
      <w:r w:rsidRPr="00184754">
        <w:rPr>
          <w:sz w:val="24"/>
          <w:szCs w:val="24"/>
        </w:rPr>
        <w:t>, ул.</w:t>
      </w:r>
      <w:r>
        <w:rPr>
          <w:sz w:val="24"/>
          <w:szCs w:val="24"/>
        </w:rPr>
        <w:t xml:space="preserve"> Некрасова</w:t>
      </w:r>
      <w:r w:rsidRPr="00184754">
        <w:rPr>
          <w:sz w:val="24"/>
          <w:szCs w:val="24"/>
        </w:rPr>
        <w:t>, д.</w:t>
      </w:r>
      <w:r>
        <w:rPr>
          <w:sz w:val="24"/>
          <w:szCs w:val="24"/>
        </w:rPr>
        <w:t xml:space="preserve"> 2</w:t>
      </w:r>
      <w:r w:rsidRPr="00184754">
        <w:rPr>
          <w:sz w:val="24"/>
          <w:szCs w:val="24"/>
        </w:rPr>
        <w:t xml:space="preserve">, либо по телефону: </w:t>
      </w:r>
      <w:r w:rsidRPr="007D0AA3">
        <w:rPr>
          <w:sz w:val="24"/>
          <w:szCs w:val="24"/>
        </w:rPr>
        <w:t>8(424-33) 2-04-06 (доб. 112), 8(424-33) 5-66-79 факс</w:t>
      </w:r>
      <w:r>
        <w:rPr>
          <w:sz w:val="24"/>
          <w:szCs w:val="24"/>
        </w:rPr>
        <w:t>,</w:t>
      </w:r>
      <w:r w:rsidRPr="00184754">
        <w:rPr>
          <w:sz w:val="24"/>
          <w:szCs w:val="24"/>
        </w:rPr>
        <w:t xml:space="preserve"> оперативному дежурному ЕДДС.</w:t>
      </w:r>
    </w:p>
    <w:p w:rsidR="00364887" w:rsidRPr="00184754" w:rsidRDefault="00364887" w:rsidP="00364887">
      <w:pPr>
        <w:spacing w:line="20" w:lineRule="atLeast"/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2.3. Перечень документов, которые необходимо предъявить заявителю при подаче обращения в письменной форме:</w:t>
      </w:r>
    </w:p>
    <w:p w:rsidR="00364887" w:rsidRPr="00364887" w:rsidRDefault="00364887" w:rsidP="00364887">
      <w:pPr>
        <w:pStyle w:val="a7"/>
        <w:numPr>
          <w:ilvl w:val="0"/>
          <w:numId w:val="8"/>
        </w:numPr>
        <w:spacing w:line="20" w:lineRule="atLeast"/>
        <w:jc w:val="both"/>
        <w:rPr>
          <w:sz w:val="24"/>
          <w:szCs w:val="24"/>
        </w:rPr>
      </w:pPr>
      <w:r w:rsidRPr="00364887">
        <w:rPr>
          <w:sz w:val="24"/>
          <w:szCs w:val="24"/>
        </w:rPr>
        <w:t>копию документа, удостоверяющего личность заявителя (для физических лиц),</w:t>
      </w:r>
    </w:p>
    <w:p w:rsidR="00364887" w:rsidRPr="00184754" w:rsidRDefault="00364887" w:rsidP="00364887">
      <w:pPr>
        <w:numPr>
          <w:ilvl w:val="0"/>
          <w:numId w:val="8"/>
        </w:numPr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184754">
        <w:rPr>
          <w:sz w:val="24"/>
          <w:szCs w:val="24"/>
        </w:rPr>
        <w:t>опию договора теплоснабжения (для юридических лиц),</w:t>
      </w:r>
    </w:p>
    <w:p w:rsidR="00364887" w:rsidRPr="00184754" w:rsidRDefault="00364887" w:rsidP="00364887">
      <w:pPr>
        <w:numPr>
          <w:ilvl w:val="0"/>
          <w:numId w:val="8"/>
        </w:numPr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184754">
        <w:rPr>
          <w:sz w:val="24"/>
          <w:szCs w:val="24"/>
        </w:rPr>
        <w:t>опию документов, подтверждающих факты, изложенные в обращении (при наличии).</w:t>
      </w:r>
    </w:p>
    <w:p w:rsidR="00364887" w:rsidRPr="00184754" w:rsidRDefault="00364887" w:rsidP="00364887">
      <w:pPr>
        <w:spacing w:line="2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</w:t>
      </w:r>
      <w:r w:rsidRPr="00184754">
        <w:rPr>
          <w:sz w:val="24"/>
          <w:szCs w:val="24"/>
        </w:rPr>
        <w:t xml:space="preserve"> Обращение потребителя </w:t>
      </w:r>
      <w:r>
        <w:rPr>
          <w:sz w:val="24"/>
          <w:szCs w:val="24"/>
        </w:rPr>
        <w:t>регистрируется:</w:t>
      </w:r>
    </w:p>
    <w:p w:rsidR="00364887" w:rsidRPr="00364887" w:rsidRDefault="00364887" w:rsidP="00364887">
      <w:pPr>
        <w:pStyle w:val="a7"/>
        <w:numPr>
          <w:ilvl w:val="0"/>
          <w:numId w:val="12"/>
        </w:numPr>
        <w:spacing w:line="20" w:lineRule="atLeast"/>
        <w:jc w:val="both"/>
        <w:rPr>
          <w:sz w:val="24"/>
          <w:szCs w:val="24"/>
        </w:rPr>
      </w:pPr>
      <w:r w:rsidRPr="00364887">
        <w:rPr>
          <w:sz w:val="24"/>
          <w:szCs w:val="24"/>
        </w:rPr>
        <w:t xml:space="preserve">в письменной форме администрацией муниципального образования «Холмский городской округ» в журнале письменных жалоб (обращений) потребителей по вопросам надежности теплоснабжения (далее – журнал), который ведется по форме, </w:t>
      </w:r>
      <w:r>
        <w:rPr>
          <w:sz w:val="24"/>
          <w:szCs w:val="24"/>
        </w:rPr>
        <w:t>согласно Приложению 1</w:t>
      </w:r>
      <w:r w:rsidR="009C7E25">
        <w:rPr>
          <w:sz w:val="24"/>
          <w:szCs w:val="24"/>
        </w:rPr>
        <w:t xml:space="preserve"> распоряжения администрации муниципального образования «Холмский городской округ» от 18.12.2019 № 447</w:t>
      </w:r>
      <w:r w:rsidRPr="00364887">
        <w:rPr>
          <w:sz w:val="24"/>
          <w:szCs w:val="24"/>
        </w:rPr>
        <w:t>;</w:t>
      </w:r>
    </w:p>
    <w:p w:rsidR="00364887" w:rsidRPr="00184754" w:rsidRDefault="00364887" w:rsidP="009C7E25">
      <w:pPr>
        <w:jc w:val="both"/>
        <w:rPr>
          <w:sz w:val="24"/>
          <w:szCs w:val="24"/>
        </w:rPr>
      </w:pPr>
      <w:r w:rsidRPr="00184754">
        <w:rPr>
          <w:sz w:val="24"/>
          <w:szCs w:val="24"/>
        </w:rPr>
        <w:t xml:space="preserve">в </w:t>
      </w:r>
      <w:r>
        <w:rPr>
          <w:sz w:val="24"/>
          <w:szCs w:val="24"/>
        </w:rPr>
        <w:t>устно</w:t>
      </w:r>
      <w:r w:rsidRPr="00184754">
        <w:rPr>
          <w:sz w:val="24"/>
          <w:szCs w:val="24"/>
        </w:rPr>
        <w:t xml:space="preserve">й форме оперативным дежурным ЕДДС в журнале </w:t>
      </w:r>
      <w:r>
        <w:rPr>
          <w:sz w:val="24"/>
          <w:szCs w:val="24"/>
        </w:rPr>
        <w:t>согласно Приложению 1</w:t>
      </w:r>
      <w:r w:rsidR="009C7E25">
        <w:rPr>
          <w:sz w:val="24"/>
          <w:szCs w:val="24"/>
        </w:rPr>
        <w:t xml:space="preserve"> распоряжения администрации муниципального образования «Холмский городской округ» от 18.12.2019 № 447</w:t>
      </w:r>
      <w:r>
        <w:rPr>
          <w:sz w:val="24"/>
          <w:szCs w:val="24"/>
        </w:rPr>
        <w:t>.</w:t>
      </w:r>
    </w:p>
    <w:p w:rsidR="00364887" w:rsidRPr="00184754" w:rsidRDefault="00364887" w:rsidP="0036488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</w:p>
    <w:p w:rsidR="00364887" w:rsidRPr="00184754" w:rsidRDefault="00364887" w:rsidP="00364887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84754">
        <w:rPr>
          <w:b/>
          <w:sz w:val="24"/>
          <w:szCs w:val="24"/>
        </w:rPr>
        <w:t>III. Порядок рассмотрения обращения потребителей</w:t>
      </w:r>
    </w:p>
    <w:p w:rsidR="00364887" w:rsidRPr="00184754" w:rsidRDefault="00364887" w:rsidP="00364887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3.1. После регистрации обращения</w:t>
      </w:r>
      <w:r>
        <w:rPr>
          <w:sz w:val="24"/>
          <w:szCs w:val="24"/>
        </w:rPr>
        <w:t>,</w:t>
      </w:r>
      <w:r w:rsidRPr="00184754">
        <w:rPr>
          <w:sz w:val="24"/>
          <w:szCs w:val="24"/>
        </w:rPr>
        <w:t xml:space="preserve"> оно немедленно передается по телефонам:</w:t>
      </w:r>
    </w:p>
    <w:p w:rsidR="00364887" w:rsidRPr="00364887" w:rsidRDefault="00364887" w:rsidP="00364887">
      <w:pPr>
        <w:pStyle w:val="a7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вице - мэру</w:t>
      </w:r>
      <w:r w:rsidRPr="00364887">
        <w:rPr>
          <w:color w:val="000000"/>
          <w:sz w:val="24"/>
          <w:szCs w:val="24"/>
        </w:rPr>
        <w:t xml:space="preserve"> муниципального образования «Холмский городской округ» по жилищно-коммунальному хозяйству</w:t>
      </w:r>
      <w:r>
        <w:rPr>
          <w:color w:val="000000"/>
          <w:sz w:val="24"/>
          <w:szCs w:val="24"/>
        </w:rPr>
        <w:t xml:space="preserve"> (Е.В.Демидову)</w:t>
      </w:r>
      <w:r w:rsidRPr="00364887">
        <w:rPr>
          <w:sz w:val="24"/>
          <w:szCs w:val="24"/>
        </w:rPr>
        <w:t>;</w:t>
      </w:r>
    </w:p>
    <w:p w:rsidR="00364887" w:rsidRPr="00364887" w:rsidRDefault="00364887" w:rsidP="00364887">
      <w:pPr>
        <w:pStyle w:val="a7"/>
        <w:numPr>
          <w:ilvl w:val="0"/>
          <w:numId w:val="21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в диспетчерскую службу теплоснабжающей организации и управляющей компании.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3.2. Должностные лица, осуществляющие принятие и рассмотрение обращений потребителей по вопросам надежности теплоснабжения, (далее – ответственные должностные лица) обязаны:</w:t>
      </w:r>
    </w:p>
    <w:p w:rsidR="00364887" w:rsidRPr="00364887" w:rsidRDefault="00364887" w:rsidP="00364887">
      <w:pPr>
        <w:pStyle w:val="a7"/>
        <w:numPr>
          <w:ilvl w:val="0"/>
          <w:numId w:val="22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определить характер обращения (при необходимости уточнить его у потребителя);</w:t>
      </w:r>
    </w:p>
    <w:p w:rsidR="00364887" w:rsidRPr="00184754" w:rsidRDefault="00364887" w:rsidP="00364887">
      <w:pPr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определить теплоснабжающую организацию и (или) теплосетевую организацию, обеспечивающую теплоснабжение соответствующего потребителя;</w:t>
      </w:r>
    </w:p>
    <w:p w:rsidR="00364887" w:rsidRPr="00184754" w:rsidRDefault="00364887" w:rsidP="00364887">
      <w:pPr>
        <w:numPr>
          <w:ilvl w:val="0"/>
          <w:numId w:val="22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проверить достоверность представленных потребителем документов, подтверждающих факты, изложенные в его обращении;</w:t>
      </w:r>
    </w:p>
    <w:p w:rsidR="00364887" w:rsidRPr="00184754" w:rsidRDefault="00364887" w:rsidP="00364887">
      <w:pPr>
        <w:numPr>
          <w:ilvl w:val="0"/>
          <w:numId w:val="22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в течение 2 рабочих дней (в течение 3 часов – в отопительный период) с момента регистрации обращения направить его копию в теплоснабжающую организацию</w:t>
      </w:r>
      <w:r>
        <w:rPr>
          <w:sz w:val="24"/>
          <w:szCs w:val="24"/>
        </w:rPr>
        <w:t xml:space="preserve"> и (или) теплосетевую организацию</w:t>
      </w:r>
      <w:r w:rsidRPr="00184754">
        <w:rPr>
          <w:sz w:val="24"/>
          <w:szCs w:val="24"/>
        </w:rPr>
        <w:t xml:space="preserve"> и направить запрос о возможных технических причинах отклонения параметров надежности теплоснабжения, при этом дату и время отправки запроса зарегистрировать в Журнале. 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3.3. Теплоснабжающая организация</w:t>
      </w:r>
      <w:r>
        <w:rPr>
          <w:sz w:val="24"/>
          <w:szCs w:val="24"/>
        </w:rPr>
        <w:t xml:space="preserve"> и (или) теплосетевая организация</w:t>
      </w:r>
      <w:r w:rsidRPr="00184754">
        <w:rPr>
          <w:sz w:val="24"/>
          <w:szCs w:val="24"/>
        </w:rPr>
        <w:t xml:space="preserve"> обязана ответить на запрос ответственного должностного лица в течение 3 дней (в течение 3 часов в отопительный период) со времени получения. В случае неполучения ответа на запрос в указанный срок ответственное должностное лицо в течение 3 часов информирует об этом органы прокуратуры.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3.4. После получения ответа от теплоснабжающей организации</w:t>
      </w:r>
      <w:r>
        <w:rPr>
          <w:sz w:val="24"/>
          <w:szCs w:val="24"/>
        </w:rPr>
        <w:t xml:space="preserve"> и (или) теплосетевой организации</w:t>
      </w:r>
      <w:r w:rsidRPr="00184754">
        <w:rPr>
          <w:sz w:val="24"/>
          <w:szCs w:val="24"/>
        </w:rPr>
        <w:t xml:space="preserve"> ответственное должностное лицо в течение 3 дней (в течение 6 часов в отопительный период) обязано:</w:t>
      </w:r>
    </w:p>
    <w:p w:rsidR="00364887" w:rsidRPr="00364887" w:rsidRDefault="00364887" w:rsidP="00364887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 w:rsidRPr="00364887">
        <w:rPr>
          <w:sz w:val="24"/>
          <w:szCs w:val="24"/>
        </w:rPr>
        <w:t>совместно с теплоснабжающей организацией и (или) теплосетевой организацией определить причины нарушения параметров надежности теплоснабжения;</w:t>
      </w:r>
    </w:p>
    <w:p w:rsidR="00364887" w:rsidRPr="00184754" w:rsidRDefault="00364887" w:rsidP="00364887">
      <w:pPr>
        <w:numPr>
          <w:ilvl w:val="0"/>
          <w:numId w:val="11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установить, имеются ли подобные обращения (жалобы) от других потребителей, теплоснабжение которых осуществляется с использованием тех же объектов, путем проверки зарегистрированных обращений в журнале;</w:t>
      </w:r>
    </w:p>
    <w:p w:rsidR="00364887" w:rsidRPr="00184754" w:rsidRDefault="00364887" w:rsidP="00364887">
      <w:pPr>
        <w:numPr>
          <w:ilvl w:val="0"/>
          <w:numId w:val="11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проверить наличие подобных обращений</w:t>
      </w:r>
      <w:r>
        <w:rPr>
          <w:sz w:val="24"/>
          <w:szCs w:val="24"/>
        </w:rPr>
        <w:t xml:space="preserve"> потребителей</w:t>
      </w:r>
      <w:r w:rsidRPr="00184754">
        <w:rPr>
          <w:sz w:val="24"/>
          <w:szCs w:val="24"/>
        </w:rPr>
        <w:t xml:space="preserve"> в прошлом по данным объектам путем проверки зарегистрированных обращений в журнале;</w:t>
      </w:r>
    </w:p>
    <w:p w:rsidR="00364887" w:rsidRPr="00184754" w:rsidRDefault="00364887" w:rsidP="00364887">
      <w:pPr>
        <w:numPr>
          <w:ilvl w:val="0"/>
          <w:numId w:val="11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при необходимости инициировать проведение выездной проверки обоснованности обращений потребителей, с привлечением структурных подразделе</w:t>
      </w:r>
      <w:r>
        <w:rPr>
          <w:sz w:val="24"/>
          <w:szCs w:val="24"/>
        </w:rPr>
        <w:t>ний Администрации «Холмский городской округ»</w:t>
      </w:r>
      <w:r w:rsidRPr="00184754">
        <w:rPr>
          <w:sz w:val="24"/>
          <w:szCs w:val="24"/>
        </w:rPr>
        <w:t>;</w:t>
      </w:r>
    </w:p>
    <w:p w:rsidR="00364887" w:rsidRPr="00184754" w:rsidRDefault="00364887" w:rsidP="00364887">
      <w:pPr>
        <w:numPr>
          <w:ilvl w:val="0"/>
          <w:numId w:val="11"/>
        </w:numPr>
        <w:jc w:val="both"/>
        <w:rPr>
          <w:sz w:val="24"/>
          <w:szCs w:val="24"/>
        </w:rPr>
      </w:pPr>
      <w:r w:rsidRPr="00184754">
        <w:rPr>
          <w:sz w:val="24"/>
          <w:szCs w:val="24"/>
        </w:rPr>
        <w:t>при подтверждении фактов, изложенных в обращениях потребителей, вынести теплоснабжающей организации</w:t>
      </w:r>
      <w:r>
        <w:rPr>
          <w:sz w:val="24"/>
          <w:szCs w:val="24"/>
        </w:rPr>
        <w:t xml:space="preserve"> и (или) теплосетевой организации</w:t>
      </w:r>
      <w:r w:rsidRPr="00184754">
        <w:rPr>
          <w:sz w:val="24"/>
          <w:szCs w:val="24"/>
        </w:rPr>
        <w:t xml:space="preserve"> предписание о немедленном устранении причин ухудшения параметров теплоснабжения с указанием сроков проведения этих мероприятий.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3.5. Ответ на обращение потребителя должен быть представлен ответственным должностным лицом в течение 5 рабочих дней (в течение 24 часов в отопительный период) с момента его поступления. Дата и время отправки должна быть отмечена в Журнале.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3.6. 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</w:t>
      </w:r>
      <w:r>
        <w:rPr>
          <w:sz w:val="24"/>
          <w:szCs w:val="24"/>
        </w:rPr>
        <w:t>,</w:t>
      </w:r>
      <w:r w:rsidRPr="00184754">
        <w:rPr>
          <w:sz w:val="24"/>
          <w:szCs w:val="24"/>
        </w:rPr>
        <w:t xml:space="preserve"> работы координирует Комиссия по предупреждению и ликвидации чрезвычайных ситуаций и обеспечению пожарной безопасности муниципальног</w:t>
      </w:r>
      <w:r>
        <w:rPr>
          <w:sz w:val="24"/>
          <w:szCs w:val="24"/>
        </w:rPr>
        <w:t>о образования «Холмский городской округ»</w:t>
      </w:r>
      <w:r w:rsidRPr="00184754">
        <w:rPr>
          <w:sz w:val="24"/>
          <w:szCs w:val="24"/>
        </w:rPr>
        <w:t>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3.7. Ответственное должностное лицо обязано проконтролировать исполнение предписания теплоснабжающей организации</w:t>
      </w:r>
      <w:r w:rsidRPr="002F4760">
        <w:t xml:space="preserve"> </w:t>
      </w:r>
      <w:r>
        <w:rPr>
          <w:sz w:val="24"/>
          <w:szCs w:val="24"/>
        </w:rPr>
        <w:t>и (или) теплосетевой организации</w:t>
      </w:r>
      <w:r w:rsidRPr="00184754">
        <w:rPr>
          <w:sz w:val="24"/>
          <w:szCs w:val="24"/>
        </w:rPr>
        <w:t>.</w:t>
      </w:r>
    </w:p>
    <w:p w:rsidR="00364887" w:rsidRPr="00184754" w:rsidRDefault="00364887" w:rsidP="00364887">
      <w:pPr>
        <w:ind w:firstLine="709"/>
        <w:jc w:val="both"/>
        <w:rPr>
          <w:sz w:val="24"/>
          <w:szCs w:val="24"/>
        </w:rPr>
      </w:pPr>
      <w:r w:rsidRPr="00184754">
        <w:rPr>
          <w:sz w:val="24"/>
          <w:szCs w:val="24"/>
        </w:rPr>
        <w:t>3.8. Теплоснабжающая организация</w:t>
      </w:r>
      <w:r w:rsidRPr="00992CE7">
        <w:t xml:space="preserve"> </w:t>
      </w:r>
      <w:r w:rsidRPr="00992CE7">
        <w:rPr>
          <w:sz w:val="24"/>
          <w:szCs w:val="24"/>
        </w:rPr>
        <w:t>и (или) теплосетевая организация</w:t>
      </w:r>
      <w:r w:rsidRPr="00184754">
        <w:rPr>
          <w:sz w:val="24"/>
          <w:szCs w:val="24"/>
        </w:rPr>
        <w:t xml:space="preserve"> вправе обжаловать вынесенное предписание </w:t>
      </w:r>
      <w:r w:rsidR="00AB60D4">
        <w:rPr>
          <w:sz w:val="24"/>
          <w:szCs w:val="24"/>
        </w:rPr>
        <w:t>мэру</w:t>
      </w:r>
      <w:r w:rsidRPr="00184754">
        <w:rPr>
          <w:sz w:val="24"/>
          <w:szCs w:val="24"/>
        </w:rPr>
        <w:t xml:space="preserve"> муниципальног</w:t>
      </w:r>
      <w:r>
        <w:rPr>
          <w:sz w:val="24"/>
          <w:szCs w:val="24"/>
        </w:rPr>
        <w:t>о образования «Холмский городской округ»</w:t>
      </w:r>
      <w:r w:rsidRPr="00184754">
        <w:rPr>
          <w:sz w:val="24"/>
          <w:szCs w:val="24"/>
        </w:rPr>
        <w:t>, а также в судебном порядке.</w:t>
      </w:r>
    </w:p>
    <w:p w:rsidR="00364887" w:rsidRDefault="00364887" w:rsidP="00364887">
      <w:pPr>
        <w:jc w:val="both"/>
        <w:rPr>
          <w:sz w:val="24"/>
          <w:szCs w:val="24"/>
        </w:rPr>
      </w:pPr>
    </w:p>
    <w:p w:rsidR="00364887" w:rsidRDefault="00364887" w:rsidP="00364887">
      <w:pPr>
        <w:pStyle w:val="align-justify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>IV</w:t>
      </w:r>
      <w:r w:rsidRPr="000B2266">
        <w:rPr>
          <w:b/>
          <w:color w:val="000000"/>
        </w:rPr>
        <w:t>. Право граждан на обращение</w:t>
      </w:r>
    </w:p>
    <w:p w:rsidR="00364887" w:rsidRPr="000B2266" w:rsidRDefault="00364887" w:rsidP="00364887">
      <w:pPr>
        <w:pStyle w:val="align-justify"/>
        <w:spacing w:before="0" w:beforeAutospacing="0" w:after="0" w:afterAutospacing="0"/>
        <w:jc w:val="center"/>
        <w:rPr>
          <w:b/>
          <w:color w:val="000000"/>
        </w:rPr>
      </w:pP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916865">
        <w:rPr>
          <w:color w:val="000000"/>
        </w:rPr>
        <w:t>4.</w:t>
      </w:r>
      <w:r w:rsidRPr="00726BA8">
        <w:rPr>
          <w:color w:val="000000"/>
        </w:rPr>
        <w:t>1. Граждане имеют право обращаться лично, а также направлять индивидуальные и коллективные обращения в государственные органы, органы местного самоуправления и должностным лицам.</w:t>
      </w: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916865">
        <w:rPr>
          <w:color w:val="000000"/>
        </w:rPr>
        <w:t>4.</w:t>
      </w:r>
      <w:r w:rsidRPr="00726BA8">
        <w:rPr>
          <w:color w:val="000000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364887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7F0E7B">
        <w:rPr>
          <w:color w:val="000000"/>
        </w:rPr>
        <w:t>4.</w:t>
      </w:r>
      <w:r w:rsidRPr="00726BA8">
        <w:rPr>
          <w:color w:val="000000"/>
        </w:rPr>
        <w:t>3. Рассмотрение обращений граждан осуществляется бесплатно.</w:t>
      </w:r>
    </w:p>
    <w:p w:rsidR="00364887" w:rsidRPr="00726BA8" w:rsidRDefault="00364887" w:rsidP="00364887">
      <w:pPr>
        <w:pStyle w:val="align-justify"/>
        <w:spacing w:before="0" w:beforeAutospacing="0" w:after="0" w:afterAutospacing="0"/>
        <w:jc w:val="both"/>
        <w:rPr>
          <w:color w:val="000000"/>
        </w:rPr>
      </w:pPr>
    </w:p>
    <w:p w:rsidR="00364887" w:rsidRDefault="00364887" w:rsidP="00364887">
      <w:pPr>
        <w:pStyle w:val="align-justify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>V</w:t>
      </w:r>
      <w:r w:rsidRPr="000B2266">
        <w:rPr>
          <w:b/>
          <w:color w:val="000000"/>
        </w:rPr>
        <w:t>. Требования к письменному обращению</w:t>
      </w:r>
    </w:p>
    <w:p w:rsidR="00364887" w:rsidRPr="000B2266" w:rsidRDefault="00364887" w:rsidP="00364887">
      <w:pPr>
        <w:pStyle w:val="align-justify"/>
        <w:spacing w:before="0" w:beforeAutospacing="0" w:after="0" w:afterAutospacing="0"/>
        <w:jc w:val="center"/>
        <w:rPr>
          <w:b/>
          <w:color w:val="000000"/>
        </w:rPr>
      </w:pP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513998">
        <w:rPr>
          <w:color w:val="000000"/>
        </w:rPr>
        <w:t>5.</w:t>
      </w:r>
      <w:r w:rsidRPr="00726BA8">
        <w:rPr>
          <w:color w:val="000000"/>
        </w:rP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513998">
        <w:rPr>
          <w:color w:val="000000"/>
        </w:rPr>
        <w:t>5.</w:t>
      </w:r>
      <w:r w:rsidRPr="00726BA8">
        <w:rPr>
          <w:color w:val="000000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513998">
        <w:rPr>
          <w:color w:val="000000"/>
        </w:rPr>
        <w:t>5.</w:t>
      </w:r>
      <w:r w:rsidRPr="00726BA8">
        <w:rPr>
          <w:color w:val="000000"/>
        </w:rPr>
        <w:t>3. Обращение, посту</w:t>
      </w:r>
      <w:r>
        <w:rPr>
          <w:color w:val="000000"/>
        </w:rPr>
        <w:t xml:space="preserve">пившее в </w:t>
      </w:r>
      <w:r w:rsidRPr="00726BA8">
        <w:rPr>
          <w:color w:val="000000"/>
        </w:rPr>
        <w:t>орган местного самоуправления или должностному лицу в форме электронного документа, подлежит рассмотрению в порядке, установленном настоящим Федеральным законом</w:t>
      </w:r>
      <w:r w:rsidR="00AB60D4">
        <w:rPr>
          <w:color w:val="000000"/>
        </w:rPr>
        <w:t xml:space="preserve"> </w:t>
      </w:r>
      <w:r w:rsidR="00AB60D4" w:rsidRPr="007D0AA3">
        <w:t>от 02.05.2006 №</w:t>
      </w:r>
      <w:r w:rsidR="00AB60D4">
        <w:t xml:space="preserve"> </w:t>
      </w:r>
      <w:r w:rsidR="00AB60D4" w:rsidRPr="007D0AA3">
        <w:t>59-ФЗ «О порядке рассмотрения обращений граждан Российской Федерации»</w:t>
      </w:r>
      <w:r w:rsidRPr="00726BA8">
        <w:rPr>
          <w:color w:val="000000"/>
        </w:rPr>
        <w:t>.</w:t>
      </w:r>
    </w:p>
    <w:p w:rsidR="00364887" w:rsidRPr="00726BA8" w:rsidRDefault="00364887" w:rsidP="00364887">
      <w:pPr>
        <w:pStyle w:val="align-justify"/>
        <w:spacing w:before="0" w:beforeAutospacing="0" w:after="0" w:afterAutospacing="0"/>
        <w:ind w:firstLine="708"/>
        <w:jc w:val="both"/>
        <w:rPr>
          <w:color w:val="000000"/>
        </w:rPr>
      </w:pPr>
      <w:r w:rsidRPr="00726BA8">
        <w:rPr>
          <w:color w:val="000000"/>
        </w:rPr>
        <w:t>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364887" w:rsidRDefault="00364887" w:rsidP="00364887">
      <w:pPr>
        <w:jc w:val="both"/>
        <w:rPr>
          <w:sz w:val="24"/>
          <w:szCs w:val="24"/>
        </w:rPr>
      </w:pPr>
    </w:p>
    <w:p w:rsidR="00364887" w:rsidRDefault="00364887" w:rsidP="00364887">
      <w:pPr>
        <w:jc w:val="both"/>
        <w:rPr>
          <w:sz w:val="24"/>
          <w:szCs w:val="24"/>
        </w:rPr>
      </w:pPr>
    </w:p>
    <w:p w:rsidR="008912D5" w:rsidRDefault="008912D5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364887" w:rsidRDefault="00364887" w:rsidP="00364887"/>
    <w:p w:rsidR="009C7E25" w:rsidRDefault="009C7E25" w:rsidP="009C7E25"/>
    <w:p w:rsidR="009C7E25" w:rsidRDefault="009C7E25" w:rsidP="009C7E25">
      <w:pPr>
        <w:rPr>
          <w:sz w:val="24"/>
          <w:szCs w:val="24"/>
        </w:rPr>
      </w:pPr>
    </w:p>
    <w:tbl>
      <w:tblPr>
        <w:tblStyle w:val="ac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9C7E25" w:rsidTr="009C7E25">
        <w:tc>
          <w:tcPr>
            <w:tcW w:w="3509" w:type="dxa"/>
          </w:tcPr>
          <w:p w:rsidR="009C7E25" w:rsidRDefault="009C7E25" w:rsidP="009C7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 w:rsidR="009C7E25" w:rsidRPr="009C7E25" w:rsidRDefault="009C7E25" w:rsidP="009C7E25">
            <w:pPr>
              <w:rPr>
                <w:color w:val="000000"/>
                <w:sz w:val="24"/>
                <w:szCs w:val="24"/>
              </w:rPr>
            </w:pPr>
            <w:r w:rsidRPr="009C7E25">
              <w:rPr>
                <w:sz w:val="24"/>
                <w:szCs w:val="24"/>
              </w:rPr>
              <w:t xml:space="preserve">к </w:t>
            </w:r>
            <w:r w:rsidRPr="009C7E25">
              <w:rPr>
                <w:color w:val="000000"/>
                <w:sz w:val="24"/>
                <w:szCs w:val="24"/>
              </w:rPr>
              <w:t xml:space="preserve">порядку организации рассмотрения </w:t>
            </w:r>
          </w:p>
          <w:p w:rsidR="009C7E25" w:rsidRPr="009C7E25" w:rsidRDefault="009C7E25" w:rsidP="009C7E25">
            <w:pPr>
              <w:rPr>
                <w:color w:val="000000"/>
                <w:sz w:val="24"/>
                <w:szCs w:val="24"/>
              </w:rPr>
            </w:pPr>
            <w:r w:rsidRPr="009C7E25">
              <w:rPr>
                <w:color w:val="000000"/>
                <w:sz w:val="24"/>
                <w:szCs w:val="24"/>
              </w:rPr>
              <w:t xml:space="preserve">обращений потребителей по вопросам </w:t>
            </w:r>
          </w:p>
          <w:p w:rsidR="009C7E25" w:rsidRDefault="009C7E25" w:rsidP="009C7E25">
            <w:pPr>
              <w:rPr>
                <w:color w:val="000000"/>
                <w:sz w:val="24"/>
                <w:szCs w:val="24"/>
              </w:rPr>
            </w:pPr>
            <w:r w:rsidRPr="009C7E25">
              <w:rPr>
                <w:color w:val="000000"/>
                <w:sz w:val="24"/>
                <w:szCs w:val="24"/>
              </w:rPr>
              <w:t>надежности теплоснабжения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C7E25">
              <w:rPr>
                <w:color w:val="000000"/>
                <w:sz w:val="24"/>
                <w:szCs w:val="24"/>
              </w:rPr>
              <w:t>на территории</w:t>
            </w:r>
          </w:p>
          <w:p w:rsidR="009C7E25" w:rsidRPr="009C7E25" w:rsidRDefault="009C7E25" w:rsidP="009C7E25">
            <w:pPr>
              <w:rPr>
                <w:color w:val="000000"/>
                <w:sz w:val="24"/>
                <w:szCs w:val="24"/>
              </w:rPr>
            </w:pPr>
            <w:r w:rsidRPr="009C7E25">
              <w:rPr>
                <w:color w:val="000000"/>
                <w:sz w:val="24"/>
                <w:szCs w:val="24"/>
              </w:rPr>
              <w:t xml:space="preserve"> муниципального образования </w:t>
            </w:r>
          </w:p>
          <w:p w:rsidR="009C7E25" w:rsidRDefault="009C7E25" w:rsidP="009C7E25">
            <w:pPr>
              <w:rPr>
                <w:sz w:val="24"/>
                <w:szCs w:val="24"/>
              </w:rPr>
            </w:pPr>
            <w:r w:rsidRPr="009C7E25">
              <w:rPr>
                <w:color w:val="000000"/>
                <w:sz w:val="24"/>
                <w:szCs w:val="24"/>
              </w:rPr>
              <w:t>«Холмский городской округ»</w:t>
            </w:r>
          </w:p>
        </w:tc>
      </w:tr>
    </w:tbl>
    <w:p w:rsidR="003942D6" w:rsidRDefault="003942D6" w:rsidP="00364887">
      <w:pPr>
        <w:jc w:val="both"/>
        <w:rPr>
          <w:sz w:val="24"/>
          <w:szCs w:val="24"/>
        </w:rPr>
      </w:pPr>
    </w:p>
    <w:p w:rsidR="003942D6" w:rsidRDefault="003942D6" w:rsidP="00364887">
      <w:pPr>
        <w:jc w:val="both"/>
        <w:rPr>
          <w:sz w:val="24"/>
          <w:szCs w:val="24"/>
        </w:rPr>
      </w:pPr>
    </w:p>
    <w:p w:rsidR="009C7E25" w:rsidRPr="007D0AA3" w:rsidRDefault="003942D6" w:rsidP="00364887">
      <w:pPr>
        <w:jc w:val="both"/>
        <w:rPr>
          <w:sz w:val="24"/>
          <w:szCs w:val="24"/>
        </w:rPr>
      </w:pPr>
      <w:r>
        <w:rPr>
          <w:sz w:val="24"/>
          <w:szCs w:val="24"/>
        </w:rPr>
        <w:t>Таблица</w:t>
      </w:r>
      <w:r w:rsidR="00364887" w:rsidRPr="007D0AA3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- Т</w:t>
      </w:r>
      <w:r w:rsidRPr="007D0AA3">
        <w:rPr>
          <w:sz w:val="24"/>
          <w:szCs w:val="24"/>
        </w:rPr>
        <w:t>епловой режим работы не отключаемых вентиляционных систем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7"/>
        <w:gridCol w:w="1098"/>
        <w:gridCol w:w="1097"/>
        <w:gridCol w:w="1097"/>
        <w:gridCol w:w="1097"/>
        <w:gridCol w:w="1365"/>
      </w:tblGrid>
      <w:tr w:rsidR="00364887" w:rsidRPr="007D0AA3" w:rsidTr="00364887">
        <w:tc>
          <w:tcPr>
            <w:tcW w:w="3936" w:type="dxa"/>
            <w:vMerge w:val="restart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</w:p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</w:p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 xml:space="preserve">Расчётная температура наружного воздуха для проектирования отопления </w:t>
            </w:r>
            <w:r w:rsidRPr="007D0AA3">
              <w:rPr>
                <w:sz w:val="24"/>
                <w:szCs w:val="24"/>
                <w:lang w:val="en-US"/>
              </w:rPr>
              <w:t>t</w:t>
            </w:r>
            <w:r w:rsidRPr="007D0AA3">
              <w:rPr>
                <w:sz w:val="24"/>
                <w:szCs w:val="24"/>
              </w:rPr>
              <w:t xml:space="preserve"> град. С (соответствует температуре наружного воздуха) наиболее холодной пятидневки обеспеченностью 0,92)</w:t>
            </w:r>
          </w:p>
        </w:tc>
      </w:tr>
      <w:tr w:rsidR="00364887" w:rsidRPr="007D0AA3" w:rsidTr="00364887">
        <w:tc>
          <w:tcPr>
            <w:tcW w:w="3936" w:type="dxa"/>
            <w:vMerge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- 10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- 20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- 30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- 40</w:t>
            </w:r>
          </w:p>
        </w:tc>
        <w:tc>
          <w:tcPr>
            <w:tcW w:w="1417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- 50</w:t>
            </w:r>
          </w:p>
        </w:tc>
      </w:tr>
      <w:tr w:rsidR="00364887" w:rsidRPr="007D0AA3" w:rsidTr="00364887">
        <w:tc>
          <w:tcPr>
            <w:tcW w:w="3936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Допустимое снижение подачи тепловой энергии, %, до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auto" w:fill="auto"/>
          </w:tcPr>
          <w:p w:rsidR="00364887" w:rsidRPr="007D0AA3" w:rsidRDefault="00364887" w:rsidP="00364887">
            <w:pPr>
              <w:jc w:val="center"/>
              <w:rPr>
                <w:sz w:val="24"/>
                <w:szCs w:val="24"/>
              </w:rPr>
            </w:pPr>
            <w:r w:rsidRPr="007D0AA3">
              <w:rPr>
                <w:sz w:val="24"/>
                <w:szCs w:val="24"/>
              </w:rPr>
              <w:t>91</w:t>
            </w:r>
          </w:p>
        </w:tc>
      </w:tr>
    </w:tbl>
    <w:p w:rsidR="00364887" w:rsidRPr="00364887" w:rsidRDefault="00364887" w:rsidP="00364887"/>
    <w:sectPr w:rsidR="00364887" w:rsidRPr="0036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2D6" w:rsidRDefault="003942D6" w:rsidP="003942D6">
      <w:r>
        <w:separator/>
      </w:r>
    </w:p>
  </w:endnote>
  <w:endnote w:type="continuationSeparator" w:id="0">
    <w:p w:rsidR="003942D6" w:rsidRDefault="003942D6" w:rsidP="0039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2D6" w:rsidRDefault="003942D6" w:rsidP="003942D6">
      <w:r>
        <w:separator/>
      </w:r>
    </w:p>
  </w:footnote>
  <w:footnote w:type="continuationSeparator" w:id="0">
    <w:p w:rsidR="003942D6" w:rsidRDefault="003942D6" w:rsidP="0039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A5A"/>
    <w:multiLevelType w:val="multilevel"/>
    <w:tmpl w:val="79F2A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F61AE5"/>
    <w:multiLevelType w:val="hybridMultilevel"/>
    <w:tmpl w:val="68389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286D"/>
    <w:multiLevelType w:val="hybridMultilevel"/>
    <w:tmpl w:val="13E218F0"/>
    <w:lvl w:ilvl="0" w:tplc="FF8085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534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A91182D"/>
    <w:multiLevelType w:val="hybridMultilevel"/>
    <w:tmpl w:val="53125926"/>
    <w:lvl w:ilvl="0" w:tplc="590465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97772"/>
    <w:multiLevelType w:val="hybridMultilevel"/>
    <w:tmpl w:val="685AB028"/>
    <w:lvl w:ilvl="0" w:tplc="C518E0D8">
      <w:start w:val="1"/>
      <w:numFmt w:val="upperRoman"/>
      <w:lvlText w:val="%1."/>
      <w:lvlJc w:val="left"/>
      <w:pPr>
        <w:ind w:left="3105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4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1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9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6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3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0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7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505" w:hanging="180"/>
      </w:pPr>
      <w:rPr>
        <w:rFonts w:cs="Times New Roman"/>
      </w:rPr>
    </w:lvl>
  </w:abstractNum>
  <w:abstractNum w:abstractNumId="6" w15:restartNumberingAfterBreak="0">
    <w:nsid w:val="3F0B3993"/>
    <w:multiLevelType w:val="hybridMultilevel"/>
    <w:tmpl w:val="F6721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70579"/>
    <w:multiLevelType w:val="hybridMultilevel"/>
    <w:tmpl w:val="F28A18A8"/>
    <w:lvl w:ilvl="0" w:tplc="43F802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32832"/>
    <w:multiLevelType w:val="hybridMultilevel"/>
    <w:tmpl w:val="918C114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906177"/>
    <w:multiLevelType w:val="hybridMultilevel"/>
    <w:tmpl w:val="BF20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15C99"/>
    <w:multiLevelType w:val="hybridMultilevel"/>
    <w:tmpl w:val="D2164032"/>
    <w:lvl w:ilvl="0" w:tplc="145436F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E72F1"/>
    <w:multiLevelType w:val="hybridMultilevel"/>
    <w:tmpl w:val="3DB4AACC"/>
    <w:lvl w:ilvl="0" w:tplc="EBC47AB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5277B"/>
    <w:multiLevelType w:val="hybridMultilevel"/>
    <w:tmpl w:val="A2867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86F59"/>
    <w:multiLevelType w:val="hybridMultilevel"/>
    <w:tmpl w:val="D682E1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C27CD4"/>
    <w:multiLevelType w:val="hybridMultilevel"/>
    <w:tmpl w:val="2A684AB0"/>
    <w:lvl w:ilvl="0" w:tplc="993AC4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565D9"/>
    <w:multiLevelType w:val="hybridMultilevel"/>
    <w:tmpl w:val="3BEE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82402"/>
    <w:multiLevelType w:val="hybridMultilevel"/>
    <w:tmpl w:val="BEE88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843D0"/>
    <w:multiLevelType w:val="hybridMultilevel"/>
    <w:tmpl w:val="0706D228"/>
    <w:lvl w:ilvl="0" w:tplc="D15A12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E460D"/>
    <w:multiLevelType w:val="hybridMultilevel"/>
    <w:tmpl w:val="13E218F0"/>
    <w:lvl w:ilvl="0" w:tplc="FF8085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E1F94"/>
    <w:multiLevelType w:val="hybridMultilevel"/>
    <w:tmpl w:val="491E9B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214F9"/>
    <w:multiLevelType w:val="hybridMultilevel"/>
    <w:tmpl w:val="520E4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968AA"/>
    <w:multiLevelType w:val="hybridMultilevel"/>
    <w:tmpl w:val="2B64F82E"/>
    <w:lvl w:ilvl="0" w:tplc="C89CB62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80824"/>
    <w:multiLevelType w:val="hybridMultilevel"/>
    <w:tmpl w:val="3AAEA698"/>
    <w:lvl w:ilvl="0" w:tplc="91645040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20"/>
  </w:num>
  <w:num w:numId="5">
    <w:abstractNumId w:val="8"/>
  </w:num>
  <w:num w:numId="6">
    <w:abstractNumId w:val="21"/>
  </w:num>
  <w:num w:numId="7">
    <w:abstractNumId w:val="22"/>
  </w:num>
  <w:num w:numId="8">
    <w:abstractNumId w:val="17"/>
  </w:num>
  <w:num w:numId="9">
    <w:abstractNumId w:val="16"/>
  </w:num>
  <w:num w:numId="10">
    <w:abstractNumId w:val="9"/>
  </w:num>
  <w:num w:numId="11">
    <w:abstractNumId w:val="4"/>
  </w:num>
  <w:num w:numId="12">
    <w:abstractNumId w:val="18"/>
  </w:num>
  <w:num w:numId="13">
    <w:abstractNumId w:val="10"/>
  </w:num>
  <w:num w:numId="14">
    <w:abstractNumId w:val="13"/>
  </w:num>
  <w:num w:numId="15">
    <w:abstractNumId w:val="14"/>
  </w:num>
  <w:num w:numId="16">
    <w:abstractNumId w:val="0"/>
  </w:num>
  <w:num w:numId="17">
    <w:abstractNumId w:val="7"/>
  </w:num>
  <w:num w:numId="18">
    <w:abstractNumId w:val="12"/>
  </w:num>
  <w:num w:numId="19">
    <w:abstractNumId w:val="3"/>
  </w:num>
  <w:num w:numId="20">
    <w:abstractNumId w:val="19"/>
  </w:num>
  <w:num w:numId="21">
    <w:abstractNumId w:val="11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DF"/>
    <w:rsid w:val="00013F3C"/>
    <w:rsid w:val="00034ECE"/>
    <w:rsid w:val="00097B3F"/>
    <w:rsid w:val="000A1617"/>
    <w:rsid w:val="000F6466"/>
    <w:rsid w:val="002620DF"/>
    <w:rsid w:val="00290E77"/>
    <w:rsid w:val="002B3EC2"/>
    <w:rsid w:val="00301C94"/>
    <w:rsid w:val="00364887"/>
    <w:rsid w:val="003942D6"/>
    <w:rsid w:val="007A50EF"/>
    <w:rsid w:val="008912D5"/>
    <w:rsid w:val="009C7E25"/>
    <w:rsid w:val="00A00957"/>
    <w:rsid w:val="00AB60D4"/>
    <w:rsid w:val="00C0212F"/>
    <w:rsid w:val="00C03250"/>
    <w:rsid w:val="00CC3ACE"/>
    <w:rsid w:val="00D152F6"/>
    <w:rsid w:val="00DC7736"/>
    <w:rsid w:val="00ED173B"/>
    <w:rsid w:val="00F46D99"/>
    <w:rsid w:val="00FA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D2F5"/>
  <w15:docId w15:val="{9D4EDA59-F26F-44A5-A7AB-1AC1EBF4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basedOn w:val="a0"/>
    <w:uiPriority w:val="99"/>
    <w:rsid w:val="00C03250"/>
    <w:rPr>
      <w:rFonts w:ascii="Arial" w:hAnsi="Arial" w:cs="Arial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3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2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48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364887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qFormat/>
    <w:rsid w:val="00364887"/>
    <w:rPr>
      <w:b/>
      <w:bCs/>
    </w:rPr>
  </w:style>
  <w:style w:type="paragraph" w:customStyle="1" w:styleId="align-justify">
    <w:name w:val="align-justify"/>
    <w:basedOn w:val="a"/>
    <w:rsid w:val="00364887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36488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942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42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942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42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9C7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1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CE4D8-2A2F-4660-AA67-68BF234B8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6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Алина О. Сафарова</cp:lastModifiedBy>
  <cp:revision>16</cp:revision>
  <cp:lastPrinted>2020-01-27T04:08:00Z</cp:lastPrinted>
  <dcterms:created xsi:type="dcterms:W3CDTF">2017-12-26T22:16:00Z</dcterms:created>
  <dcterms:modified xsi:type="dcterms:W3CDTF">2020-01-31T03:50:00Z</dcterms:modified>
</cp:coreProperties>
</file>